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67FDD41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 xml:space="preserve">The </w:t>
      </w:r>
      <w:r w:rsidR="00257980">
        <w:rPr>
          <w:b/>
        </w:rPr>
        <w:t>Annual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020410C7" w:rsidR="00BB1534" w:rsidRPr="007C05AE" w:rsidRDefault="00B37C15" w:rsidP="00E90F2A">
      <w:pPr>
        <w:jc w:val="center"/>
        <w:rPr>
          <w:b/>
        </w:rPr>
      </w:pPr>
      <w:r>
        <w:rPr>
          <w:b/>
        </w:rPr>
        <w:t>Monday</w:t>
      </w:r>
      <w:r w:rsidR="00BB1534" w:rsidRPr="007C05AE">
        <w:rPr>
          <w:b/>
        </w:rPr>
        <w:t xml:space="preserve"> </w:t>
      </w:r>
      <w:r w:rsidR="009C7DBE">
        <w:rPr>
          <w:b/>
        </w:rPr>
        <w:t>1</w:t>
      </w:r>
      <w:r>
        <w:rPr>
          <w:b/>
        </w:rPr>
        <w:t>6</w:t>
      </w:r>
      <w:r w:rsidR="009C7DBE" w:rsidRPr="009C7DBE">
        <w:rPr>
          <w:b/>
          <w:vertAlign w:val="superscript"/>
        </w:rPr>
        <w:t>th</w:t>
      </w:r>
      <w:r w:rsidR="009C7DBE">
        <w:rPr>
          <w:b/>
        </w:rPr>
        <w:t xml:space="preserve"> </w:t>
      </w:r>
      <w:r>
        <w:rPr>
          <w:b/>
        </w:rPr>
        <w:t>May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2E434553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B37C15">
        <w:t>P.Bennett</w:t>
      </w:r>
      <w:proofErr w:type="spellEnd"/>
      <w:proofErr w:type="gramEnd"/>
      <w:r w:rsidR="00B37C15">
        <w:t>,</w:t>
      </w:r>
      <w:r w:rsidR="00183A96" w:rsidRPr="007C05AE">
        <w:t xml:space="preserve"> </w:t>
      </w:r>
      <w:r w:rsidR="002463CD" w:rsidRPr="007C05AE">
        <w:t xml:space="preserve">vice </w:t>
      </w:r>
      <w:r w:rsidR="00AC2423" w:rsidRPr="007C05AE">
        <w:t>chairman:</w:t>
      </w:r>
      <w:r w:rsidR="00B37C15">
        <w:t xml:space="preserve"> </w:t>
      </w:r>
      <w:proofErr w:type="spellStart"/>
      <w:r w:rsidR="00B37C15">
        <w:t>B.Lawrence</w:t>
      </w:r>
      <w:proofErr w:type="spellEnd"/>
    </w:p>
    <w:p w14:paraId="1C856C43" w14:textId="4569B26E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16346E2D" w14:textId="65C75897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</w:t>
      </w:r>
      <w:r w:rsidR="00B37C15">
        <w:rPr>
          <w:b/>
          <w:bCs/>
        </w:rPr>
        <w:t>13</w:t>
      </w:r>
      <w:r w:rsidR="00B37C15" w:rsidRPr="00B37C15">
        <w:rPr>
          <w:b/>
          <w:bCs/>
          <w:vertAlign w:val="superscript"/>
        </w:rPr>
        <w:t>th</w:t>
      </w:r>
      <w:r w:rsidR="00AD002F" w:rsidRPr="00AD002F">
        <w:rPr>
          <w:b/>
          <w:bCs/>
        </w:rPr>
        <w:t xml:space="preserve"> </w:t>
      </w:r>
      <w:r w:rsidR="00B37C15">
        <w:rPr>
          <w:b/>
          <w:bCs/>
        </w:rPr>
        <w:t>April</w:t>
      </w:r>
      <w:r w:rsidR="00B668C0" w:rsidRPr="00AD002F">
        <w:rPr>
          <w:b/>
          <w:bCs/>
        </w:rPr>
        <w:t xml:space="preserve"> </w:t>
      </w:r>
    </w:p>
    <w:p w14:paraId="74737023" w14:textId="1B06E250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786F00" w14:textId="4CC40B60" w:rsidR="000461FF" w:rsidRPr="000E0F36" w:rsidRDefault="0057728A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57728A">
        <w:rPr>
          <w:shd w:val="clear" w:color="auto" w:fill="FFFFFF"/>
        </w:rPr>
        <w:t>22/01383/FUL, Willersey House replacement gates</w:t>
      </w:r>
    </w:p>
    <w:p w14:paraId="17F54AC7" w14:textId="77777777" w:rsidR="000E0F36" w:rsidRPr="00986F12" w:rsidRDefault="000E0F36" w:rsidP="000E0F36">
      <w:pPr>
        <w:pStyle w:val="ListParagraph"/>
        <w:tabs>
          <w:tab w:val="left" w:pos="900"/>
        </w:tabs>
      </w:pP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40EA2480" w14:textId="138588A8" w:rsidR="003025EE" w:rsidRPr="00B30946" w:rsidRDefault="00DC4585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</w:t>
      </w:r>
      <w:r w:rsidR="00B37C15">
        <w:t xml:space="preserve"> a</w:t>
      </w:r>
      <w:r w:rsidR="0055236D">
        <w:t xml:space="preserve">pprove expenditure </w:t>
      </w:r>
      <w:r w:rsidR="00B37C15">
        <w:t xml:space="preserve">on a duck house – </w:t>
      </w:r>
      <w:r w:rsidR="00B37C15" w:rsidRPr="00ED5CF6">
        <w:rPr>
          <w:b/>
          <w:bCs/>
          <w:color w:val="FF0000"/>
        </w:rPr>
        <w:t>N.G.</w:t>
      </w:r>
    </w:p>
    <w:p w14:paraId="56B64119" w14:textId="33155AC0" w:rsidR="00B30946" w:rsidRPr="00B37C15" w:rsidRDefault="00B3094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 decide on the pond paving slab</w:t>
      </w:r>
      <w:r w:rsidR="009213A6">
        <w:t>s</w:t>
      </w:r>
      <w:r>
        <w:t xml:space="preserve"> </w:t>
      </w:r>
    </w:p>
    <w:p w14:paraId="2EFE36B8" w14:textId="1A551592" w:rsidR="00AB53D5" w:rsidRPr="00CB0D0B" w:rsidRDefault="00AB53D5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 approve the </w:t>
      </w:r>
      <w:proofErr w:type="spellStart"/>
      <w:r>
        <w:t>Digibus</w:t>
      </w:r>
      <w:proofErr w:type="spellEnd"/>
      <w:r>
        <w:t xml:space="preserve"> visit, parked at the PO van location.</w:t>
      </w:r>
    </w:p>
    <w:p w14:paraId="4D293DC2" w14:textId="1F3BCD99" w:rsidR="00CB0D0B" w:rsidRPr="00ED5CF6" w:rsidRDefault="00CB0D0B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 consider an increase in cemetery fees.</w:t>
      </w:r>
    </w:p>
    <w:p w14:paraId="544B242C" w14:textId="4A66D6E0" w:rsidR="00ED5CF6" w:rsidRPr="0090332A" w:rsidRDefault="00ED5CF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 receive an update on the cemetery extension - </w:t>
      </w:r>
      <w:r w:rsidRPr="00ED5CF6">
        <w:rPr>
          <w:b/>
          <w:bCs/>
          <w:color w:val="FF0000"/>
        </w:rPr>
        <w:t>NF &amp; NJ</w:t>
      </w:r>
    </w:p>
    <w:p w14:paraId="36ACF9F5" w14:textId="3511E668" w:rsidR="0090332A" w:rsidRPr="003025EE" w:rsidRDefault="0090332A" w:rsidP="0090332A">
      <w:pPr>
        <w:pStyle w:val="ListParagraph"/>
        <w:rPr>
          <w:b/>
          <w:u w:val="single"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7C55BDC" w14:textId="6B6869C8" w:rsidR="00D95508" w:rsidRDefault="00B37C15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C</w:t>
      </w:r>
      <w:r w:rsidR="00CE2BC2">
        <w:rPr>
          <w:bCs/>
        </w:rPr>
        <w:t>hipping Campden Community Trust</w:t>
      </w:r>
      <w:r w:rsidR="00D95508">
        <w:rPr>
          <w:bCs/>
        </w:rPr>
        <w:t xml:space="preserve"> </w:t>
      </w:r>
      <w:r w:rsidR="003D1C7B">
        <w:rPr>
          <w:bCs/>
        </w:rPr>
        <w:t>g</w:t>
      </w:r>
      <w:r w:rsidR="00D95508">
        <w:rPr>
          <w:bCs/>
        </w:rPr>
        <w:t>rant approv</w:t>
      </w:r>
      <w:r w:rsidR="00C24E88">
        <w:rPr>
          <w:bCs/>
        </w:rPr>
        <w:t>ed</w:t>
      </w:r>
      <w:r w:rsidR="00700395">
        <w:rPr>
          <w:bCs/>
        </w:rPr>
        <w:t>,</w:t>
      </w:r>
      <w:r w:rsidR="00D95508">
        <w:rPr>
          <w:bCs/>
        </w:rPr>
        <w:t xml:space="preserve"> £500</w:t>
      </w:r>
      <w:r w:rsidR="00700395">
        <w:rPr>
          <w:bCs/>
        </w:rPr>
        <w:t xml:space="preserve"> for Jubilee celebrations.</w:t>
      </w:r>
    </w:p>
    <w:p w14:paraId="684627BF" w14:textId="72F6C953" w:rsidR="009A0E2B" w:rsidRDefault="009A0E2B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 xml:space="preserve">Ley Orchard </w:t>
      </w:r>
      <w:r w:rsidR="00547E5B">
        <w:rPr>
          <w:bCs/>
        </w:rPr>
        <w:t>f</w:t>
      </w:r>
      <w:r>
        <w:rPr>
          <w:bCs/>
        </w:rPr>
        <w:t xml:space="preserve">ootpath </w:t>
      </w:r>
      <w:r w:rsidR="00186A15">
        <w:rPr>
          <w:bCs/>
        </w:rPr>
        <w:t xml:space="preserve">hedge cutting </w:t>
      </w:r>
      <w:r>
        <w:rPr>
          <w:bCs/>
        </w:rPr>
        <w:t>update</w:t>
      </w:r>
    </w:p>
    <w:p w14:paraId="2DFBEF83" w14:textId="4A17DCAE" w:rsidR="00AB53D5" w:rsidRDefault="00CE22D0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M</w:t>
      </w:r>
      <w:r w:rsidR="00B35289">
        <w:rPr>
          <w:bCs/>
        </w:rPr>
        <w:t>agazine</w:t>
      </w:r>
      <w:r>
        <w:rPr>
          <w:bCs/>
        </w:rPr>
        <w:t xml:space="preserve"> entry – bonfire guidance?</w:t>
      </w:r>
    </w:p>
    <w:p w14:paraId="7A218CA1" w14:textId="77777777" w:rsidR="00B97D40" w:rsidRDefault="00B97D40" w:rsidP="00B97D40">
      <w:pPr>
        <w:tabs>
          <w:tab w:val="left" w:pos="900"/>
        </w:tabs>
        <w:ind w:left="360"/>
        <w:rPr>
          <w:b/>
          <w:u w:val="single"/>
        </w:rPr>
      </w:pPr>
    </w:p>
    <w:p w14:paraId="215D2AB3" w14:textId="7CF82C74" w:rsidR="00B97D40" w:rsidRDefault="00B97D40" w:rsidP="00B97D40">
      <w:pPr>
        <w:pStyle w:val="ListParagraph"/>
        <w:numPr>
          <w:ilvl w:val="0"/>
          <w:numId w:val="7"/>
        </w:numPr>
        <w:rPr>
          <w:b/>
          <w:u w:val="single"/>
        </w:rPr>
      </w:pPr>
      <w:r w:rsidRPr="00976294">
        <w:rPr>
          <w:b/>
          <w:u w:val="single"/>
        </w:rPr>
        <w:t xml:space="preserve">To approve the </w:t>
      </w:r>
      <w:r w:rsidR="00BC35A8">
        <w:rPr>
          <w:b/>
          <w:u w:val="single"/>
        </w:rPr>
        <w:t>BHIB insurance renewal £871.74</w:t>
      </w:r>
    </w:p>
    <w:p w14:paraId="57CE5773" w14:textId="77777777" w:rsidR="006E09EA" w:rsidRDefault="006E09EA" w:rsidP="006E09EA">
      <w:pPr>
        <w:pStyle w:val="ListParagraph"/>
        <w:ind w:left="360"/>
        <w:rPr>
          <w:b/>
          <w:u w:val="single"/>
        </w:rPr>
      </w:pPr>
    </w:p>
    <w:p w14:paraId="21FDB39E" w14:textId="1C4AF38A" w:rsidR="006E09EA" w:rsidRPr="006E09EA" w:rsidRDefault="006E09EA" w:rsidP="006E09EA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E09EA">
        <w:rPr>
          <w:b/>
          <w:u w:val="single"/>
        </w:rPr>
        <w:t>To agree the Parish Award</w:t>
      </w:r>
    </w:p>
    <w:p w14:paraId="2C2D0A17" w14:textId="77777777" w:rsidR="00BC35A8" w:rsidRDefault="00BC35A8" w:rsidP="00BC35A8">
      <w:pPr>
        <w:pStyle w:val="ListParagraph"/>
        <w:ind w:left="360"/>
        <w:rPr>
          <w:b/>
          <w:u w:val="single"/>
        </w:rPr>
      </w:pPr>
    </w:p>
    <w:p w14:paraId="5DF7DB48" w14:textId="1DB4A085" w:rsidR="00DD5715" w:rsidRDefault="00DD5715" w:rsidP="00DD5715">
      <w:pPr>
        <w:pStyle w:val="ListParagraph"/>
        <w:numPr>
          <w:ilvl w:val="0"/>
          <w:numId w:val="7"/>
        </w:numPr>
        <w:rPr>
          <w:b/>
          <w:u w:val="single"/>
        </w:rPr>
      </w:pPr>
      <w:r w:rsidRPr="00DD5715">
        <w:rPr>
          <w:b/>
          <w:u w:val="single"/>
        </w:rPr>
        <w:t>Audit</w:t>
      </w:r>
    </w:p>
    <w:p w14:paraId="357EDC65" w14:textId="50ACECFE" w:rsidR="00005225" w:rsidRDefault="00005225" w:rsidP="00005225">
      <w:pPr>
        <w:pStyle w:val="ListParagraph"/>
        <w:numPr>
          <w:ilvl w:val="0"/>
          <w:numId w:val="34"/>
        </w:numPr>
        <w:rPr>
          <w:bCs/>
        </w:rPr>
      </w:pPr>
      <w:r w:rsidRPr="00005225">
        <w:rPr>
          <w:bCs/>
        </w:rPr>
        <w:t>To confirm the appointment of Iain Selkirk as Internal Auditor</w:t>
      </w:r>
      <w:r w:rsidR="00700395">
        <w:rPr>
          <w:bCs/>
        </w:rPr>
        <w:t>.</w:t>
      </w:r>
    </w:p>
    <w:p w14:paraId="4F3DB3D4" w14:textId="77777777" w:rsidR="00005225" w:rsidRPr="00005225" w:rsidRDefault="00005225" w:rsidP="00005225">
      <w:pPr>
        <w:pStyle w:val="ListParagraph"/>
        <w:rPr>
          <w:bCs/>
        </w:rPr>
      </w:pPr>
    </w:p>
    <w:p w14:paraId="08A441AF" w14:textId="77777777" w:rsidR="00DD5715" w:rsidRPr="00005225" w:rsidRDefault="00DD5715" w:rsidP="00005225">
      <w:pPr>
        <w:pStyle w:val="ListParagraph"/>
        <w:numPr>
          <w:ilvl w:val="0"/>
          <w:numId w:val="34"/>
        </w:numPr>
        <w:rPr>
          <w:b/>
        </w:rPr>
      </w:pPr>
      <w:r w:rsidRPr="00005225">
        <w:rPr>
          <w:b/>
        </w:rPr>
        <w:t>Preparation of documents for submission to the external auditor</w:t>
      </w:r>
    </w:p>
    <w:p w14:paraId="207898F7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To review the effectiveness of the system of internal control</w:t>
      </w:r>
    </w:p>
    <w:p w14:paraId="4D90ECA8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To consider the findings of the review.</w:t>
      </w:r>
    </w:p>
    <w:p w14:paraId="4BD3DA53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To approve the Annual Governance Statement by resolution.</w:t>
      </w:r>
    </w:p>
    <w:p w14:paraId="196B6E35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To consider the Accounting Statements</w:t>
      </w:r>
    </w:p>
    <w:p w14:paraId="496FA8BE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To approve the Accounting Statements by resolution.</w:t>
      </w:r>
    </w:p>
    <w:p w14:paraId="5BA9516C" w14:textId="77777777" w:rsidR="00DD5715" w:rsidRPr="00DD5715" w:rsidRDefault="00DD5715" w:rsidP="00DD5715">
      <w:pPr>
        <w:pStyle w:val="ListParagraph"/>
        <w:numPr>
          <w:ilvl w:val="0"/>
          <w:numId w:val="9"/>
        </w:numPr>
      </w:pPr>
      <w:r w:rsidRPr="00DD5715">
        <w:t>The chairman to sign and date the Accounting Statements.</w:t>
      </w:r>
    </w:p>
    <w:p w14:paraId="4243BF86" w14:textId="54A67C0D" w:rsidR="00B97D40" w:rsidRPr="0090332A" w:rsidRDefault="00B97D40" w:rsidP="0090332A">
      <w:pPr>
        <w:ind w:firstLine="360"/>
        <w:rPr>
          <w:sz w:val="22"/>
          <w:szCs w:val="22"/>
        </w:rPr>
      </w:pPr>
    </w:p>
    <w:p w14:paraId="408A5ECA" w14:textId="6C2B75EB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</w:t>
      </w:r>
      <w:r w:rsidR="009B6334">
        <w:rPr>
          <w:u w:val="single"/>
        </w:rPr>
        <w:t>Month</w:t>
      </w:r>
      <w:r w:rsidRPr="007C05AE">
        <w:rPr>
          <w:u w:val="single"/>
        </w:rPr>
        <w:t xml:space="preserve"> end balances)</w:t>
      </w:r>
    </w:p>
    <w:p w14:paraId="57E49C0C" w14:textId="3943A083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A1485B">
        <w:t xml:space="preserve"> </w:t>
      </w:r>
      <w:r w:rsidR="00FB6087">
        <w:t>31740.21</w:t>
      </w:r>
      <w:r w:rsidR="00C74F1D" w:rsidRPr="007C05AE">
        <w:t xml:space="preserve"> </w:t>
      </w:r>
      <w:r w:rsidR="00A1485B">
        <w:t>(£</w:t>
      </w:r>
      <w:r w:rsidR="00FB6087">
        <w:t>44320.55</w:t>
      </w:r>
      <w:r w:rsidR="00A1485B">
        <w:t>)</w:t>
      </w:r>
      <w:r w:rsidRPr="007C05AE">
        <w:t xml:space="preserve">  </w:t>
      </w:r>
    </w:p>
    <w:p w14:paraId="4002D72C" w14:textId="5F657DA6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 xml:space="preserve">£ </w:t>
      </w:r>
      <w:r w:rsidR="00C10315">
        <w:t>28266.</w:t>
      </w:r>
      <w:r w:rsidR="00FB6087">
        <w:t>53</w:t>
      </w:r>
      <w:r w:rsidRPr="007C05AE">
        <w:t xml:space="preserve"> (£</w:t>
      </w:r>
      <w:r w:rsidR="00FB6087">
        <w:t>28266.25</w:t>
      </w:r>
      <w:r w:rsidRPr="007C05AE">
        <w:t>)</w:t>
      </w:r>
    </w:p>
    <w:p w14:paraId="2B378E39" w14:textId="5D2AD652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Recreation </w:t>
      </w:r>
      <w:proofErr w:type="gramStart"/>
      <w:r w:rsidRPr="007C05AE">
        <w:t>Ground  a</w:t>
      </w:r>
      <w:proofErr w:type="gramEnd"/>
      <w:r w:rsidRPr="007C05AE">
        <w:t>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 xml:space="preserve">£ </w:t>
      </w:r>
      <w:r w:rsidR="00C10315">
        <w:t>Nil</w:t>
      </w:r>
      <w:r w:rsidRPr="007C05AE">
        <w:t xml:space="preserve"> (£3</w:t>
      </w:r>
      <w:r w:rsidR="00C10315">
        <w:t>0014.19</w:t>
      </w:r>
      <w:r w:rsidRPr="007C05AE">
        <w:t xml:space="preserve">) </w:t>
      </w:r>
    </w:p>
    <w:p w14:paraId="2EFEA671" w14:textId="55902AD8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FB6087">
        <w:t>42</w:t>
      </w:r>
      <w:r w:rsidRPr="007C05AE">
        <w:t xml:space="preserve"> (£135</w:t>
      </w:r>
      <w:r w:rsidR="00C10315">
        <w:t>39.30</w:t>
      </w:r>
      <w:r w:rsidRPr="007C05AE">
        <w:t xml:space="preserve">) </w:t>
      </w:r>
    </w:p>
    <w:p w14:paraId="5AE3F2D1" w14:textId="7ADBDBB0" w:rsidR="000E001C" w:rsidRDefault="000E001C" w:rsidP="000E001C">
      <w:pPr>
        <w:pStyle w:val="ListParagraph"/>
        <w:ind w:left="1080"/>
      </w:pPr>
    </w:p>
    <w:p w14:paraId="7AC552E3" w14:textId="2284B8C6" w:rsidR="0000634E" w:rsidRDefault="0000634E" w:rsidP="000E001C">
      <w:pPr>
        <w:pStyle w:val="ListParagraph"/>
        <w:ind w:left="1080"/>
      </w:pPr>
    </w:p>
    <w:p w14:paraId="58B139A7" w14:textId="77777777" w:rsidR="00EE521E" w:rsidRPr="007C05AE" w:rsidRDefault="00EE521E" w:rsidP="000E001C">
      <w:pPr>
        <w:pStyle w:val="ListParagraph"/>
        <w:ind w:left="1080"/>
      </w:pP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lastRenderedPageBreak/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74CA93DB" w14:textId="04326B51" w:rsidR="00A110E8" w:rsidRDefault="00A110E8" w:rsidP="00A110E8">
      <w:pPr>
        <w:pStyle w:val="ListParagraph"/>
        <w:ind w:left="360"/>
      </w:pPr>
      <w:r w:rsidRPr="007C05AE">
        <w:t>15</w:t>
      </w:r>
      <w:r w:rsidR="00C10315">
        <w:t>8</w:t>
      </w:r>
      <w:r w:rsidR="00806D60">
        <w:t>6</w:t>
      </w:r>
      <w:r>
        <w:tab/>
        <w:t>Clerks 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962BE1">
        <w:t>38.36</w:t>
      </w:r>
    </w:p>
    <w:p w14:paraId="40D68EE5" w14:textId="5A276FEA" w:rsidR="00A110E8" w:rsidRDefault="00C10315" w:rsidP="00A110E8">
      <w:pPr>
        <w:pStyle w:val="ListParagraph"/>
        <w:ind w:left="360"/>
        <w:rPr>
          <w:bCs/>
        </w:rPr>
      </w:pPr>
      <w:r>
        <w:rPr>
          <w:bCs/>
        </w:rPr>
        <w:t>158</w:t>
      </w:r>
      <w:r w:rsidR="00806D60">
        <w:rPr>
          <w:bCs/>
        </w:rPr>
        <w:t>7</w:t>
      </w:r>
      <w:r>
        <w:rPr>
          <w:bCs/>
        </w:rPr>
        <w:tab/>
      </w:r>
      <w:r w:rsidR="00962BE1">
        <w:rPr>
          <w:bCs/>
        </w:rPr>
        <w:t>Cotswold Merchants duck food</w:t>
      </w:r>
      <w:r w:rsidR="00FD5E30">
        <w:rPr>
          <w:bCs/>
        </w:rPr>
        <w:tab/>
      </w:r>
      <w:r w:rsidR="00FD5E30">
        <w:rPr>
          <w:bCs/>
        </w:rPr>
        <w:tab/>
      </w:r>
      <w:r w:rsidR="00FD5E30">
        <w:rPr>
          <w:bCs/>
        </w:rPr>
        <w:tab/>
        <w:t>£</w:t>
      </w:r>
      <w:r w:rsidR="00962BE1">
        <w:rPr>
          <w:bCs/>
        </w:rPr>
        <w:t>32.00</w:t>
      </w:r>
    </w:p>
    <w:p w14:paraId="026019AD" w14:textId="78451339" w:rsidR="009214B7" w:rsidRDefault="009214B7" w:rsidP="00A110E8">
      <w:pPr>
        <w:pStyle w:val="ListParagraph"/>
        <w:ind w:left="360"/>
        <w:rPr>
          <w:bCs/>
        </w:rPr>
      </w:pPr>
      <w:r>
        <w:rPr>
          <w:bCs/>
        </w:rPr>
        <w:t>158</w:t>
      </w:r>
      <w:r w:rsidR="00806D60">
        <w:rPr>
          <w:bCs/>
        </w:rPr>
        <w:t>8</w:t>
      </w:r>
      <w:r>
        <w:rPr>
          <w:bCs/>
        </w:rPr>
        <w:tab/>
      </w:r>
      <w:r w:rsidR="00C313CE">
        <w:rPr>
          <w:bCs/>
        </w:rPr>
        <w:t>BHIB</w:t>
      </w:r>
      <w:r w:rsidR="00C313CE">
        <w:rPr>
          <w:bCs/>
        </w:rPr>
        <w:tab/>
      </w:r>
      <w:r w:rsidR="00E82C53">
        <w:rPr>
          <w:bCs/>
        </w:rPr>
        <w:t>insurance renewal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962BE1">
        <w:rPr>
          <w:bCs/>
        </w:rPr>
        <w:t>871.74</w:t>
      </w:r>
    </w:p>
    <w:p w14:paraId="74D17B31" w14:textId="18610AD7" w:rsidR="00FD5E30" w:rsidRDefault="00FD5E30" w:rsidP="00A110E8">
      <w:pPr>
        <w:pStyle w:val="ListParagraph"/>
        <w:ind w:left="360"/>
        <w:rPr>
          <w:bCs/>
        </w:rPr>
      </w:pPr>
      <w:r>
        <w:rPr>
          <w:bCs/>
        </w:rPr>
        <w:t>15</w:t>
      </w:r>
      <w:r w:rsidR="00806D60">
        <w:rPr>
          <w:bCs/>
        </w:rPr>
        <w:t>89</w:t>
      </w:r>
      <w:r w:rsidR="00806D60">
        <w:rPr>
          <w:bCs/>
        </w:rPr>
        <w:tab/>
        <w:t xml:space="preserve">HJ Taylor </w:t>
      </w:r>
      <w:r w:rsidR="00806D60">
        <w:rPr>
          <w:bCs/>
        </w:rPr>
        <w:tab/>
      </w:r>
      <w:r w:rsidR="00806D60">
        <w:rPr>
          <w:bCs/>
        </w:rPr>
        <w:tab/>
      </w:r>
      <w:r w:rsidR="00806D60">
        <w:rPr>
          <w:bCs/>
        </w:rPr>
        <w:tab/>
      </w:r>
      <w:r w:rsidR="00806D60">
        <w:rPr>
          <w:bCs/>
        </w:rPr>
        <w:tab/>
      </w:r>
      <w:r w:rsidR="00806D60">
        <w:rPr>
          <w:bCs/>
        </w:rPr>
        <w:tab/>
      </w:r>
      <w:r w:rsidR="00806D60">
        <w:rPr>
          <w:bCs/>
        </w:rPr>
        <w:tab/>
        <w:t>£1</w:t>
      </w:r>
      <w:r w:rsidR="00C313CE">
        <w:rPr>
          <w:bCs/>
        </w:rPr>
        <w:t>97.70</w:t>
      </w:r>
    </w:p>
    <w:p w14:paraId="4481B17D" w14:textId="1F0E1918" w:rsidR="00D95508" w:rsidRDefault="00D95508" w:rsidP="00A110E8">
      <w:pPr>
        <w:pStyle w:val="ListParagraph"/>
        <w:ind w:left="360"/>
        <w:rPr>
          <w:bCs/>
        </w:rPr>
      </w:pPr>
    </w:p>
    <w:p w14:paraId="512574A8" w14:textId="77777777" w:rsidR="0017439C" w:rsidRPr="00C10315" w:rsidRDefault="0017439C" w:rsidP="00A110E8">
      <w:pPr>
        <w:pStyle w:val="ListParagraph"/>
        <w:ind w:left="360"/>
        <w:rPr>
          <w:bCs/>
        </w:rPr>
      </w:pPr>
    </w:p>
    <w:p w14:paraId="7392BE0A" w14:textId="189640A0" w:rsidR="00A110E8" w:rsidRPr="00A110E8" w:rsidRDefault="00A110E8" w:rsidP="00F72D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33425547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</w:t>
      </w:r>
      <w:r w:rsidR="00954BED">
        <w:t>June 20th</w:t>
      </w:r>
      <w:r w:rsidR="00686B25">
        <w:t>, Annual Parish Meeting May</w:t>
      </w:r>
      <w:r w:rsidR="00954BED">
        <w:t xml:space="preserve"> 23</w:t>
      </w:r>
      <w:r w:rsidR="00954BED" w:rsidRPr="00954BED">
        <w:rPr>
          <w:vertAlign w:val="superscript"/>
        </w:rPr>
        <w:t>rd</w:t>
      </w:r>
      <w:r w:rsidR="00954BED">
        <w:t>.</w:t>
      </w:r>
    </w:p>
    <w:p w14:paraId="19AF3402" w14:textId="32E9AFF8" w:rsidR="003270A9" w:rsidRPr="007C05AE" w:rsidRDefault="00A110E8" w:rsidP="009702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 xml:space="preserve">The chairman </w:t>
      </w:r>
      <w:proofErr w:type="spellStart"/>
      <w:proofErr w:type="gramStart"/>
      <w:r w:rsidR="00954BED">
        <w:t>P.Bennett</w:t>
      </w:r>
      <w:proofErr w:type="spellEnd"/>
      <w:proofErr w:type="gramEnd"/>
      <w:r>
        <w:t xml:space="preserve"> </w:t>
      </w:r>
      <w:r w:rsidRPr="007C05AE">
        <w:t xml:space="preserve"> will be resigning effective </w:t>
      </w:r>
      <w:r w:rsidR="005F412E">
        <w:t>13</w:t>
      </w:r>
      <w:r w:rsidR="005F412E" w:rsidRPr="005F412E">
        <w:rPr>
          <w:vertAlign w:val="superscript"/>
        </w:rPr>
        <w:t>th</w:t>
      </w:r>
      <w:r w:rsidR="005F412E">
        <w:t xml:space="preserve"> June</w:t>
      </w:r>
      <w:r>
        <w:t>.</w:t>
      </w:r>
      <w:r w:rsidRPr="007C05AE">
        <w:t xml:space="preserve"> The first item on the agenda will therefore be the election of a new chairman </w:t>
      </w:r>
      <w:proofErr w:type="spellStart"/>
      <w:proofErr w:type="gramStart"/>
      <w:r w:rsidR="008123AA">
        <w:t>B.Lawrence</w:t>
      </w:r>
      <w:proofErr w:type="spellEnd"/>
      <w:proofErr w:type="gramEnd"/>
    </w:p>
    <w:sectPr w:rsidR="003270A9" w:rsidRPr="007C05A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7F7" w14:textId="77777777" w:rsidR="00C8679E" w:rsidRDefault="00C8679E" w:rsidP="000F027D">
      <w:r>
        <w:separator/>
      </w:r>
    </w:p>
  </w:endnote>
  <w:endnote w:type="continuationSeparator" w:id="0">
    <w:p w14:paraId="7BC44DF5" w14:textId="77777777" w:rsidR="00C8679E" w:rsidRDefault="00C8679E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5E64" w14:textId="77777777" w:rsidR="00C8679E" w:rsidRDefault="00C8679E" w:rsidP="000F027D">
      <w:r>
        <w:separator/>
      </w:r>
    </w:p>
  </w:footnote>
  <w:footnote w:type="continuationSeparator" w:id="0">
    <w:p w14:paraId="0AB3404B" w14:textId="77777777" w:rsidR="00C8679E" w:rsidRDefault="00C8679E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60865CC4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5"/>
  </w:num>
  <w:num w:numId="5">
    <w:abstractNumId w:val="24"/>
  </w:num>
  <w:num w:numId="6">
    <w:abstractNumId w:val="31"/>
  </w:num>
  <w:num w:numId="7">
    <w:abstractNumId w:val="14"/>
  </w:num>
  <w:num w:numId="8">
    <w:abstractNumId w:val="0"/>
  </w:num>
  <w:num w:numId="9">
    <w:abstractNumId w:val="30"/>
  </w:num>
  <w:num w:numId="10">
    <w:abstractNumId w:val="7"/>
  </w:num>
  <w:num w:numId="11">
    <w:abstractNumId w:val="22"/>
  </w:num>
  <w:num w:numId="12">
    <w:abstractNumId w:val="1"/>
  </w:num>
  <w:num w:numId="13">
    <w:abstractNumId w:val="4"/>
  </w:num>
  <w:num w:numId="14">
    <w:abstractNumId w:val="26"/>
  </w:num>
  <w:num w:numId="15">
    <w:abstractNumId w:val="32"/>
  </w:num>
  <w:num w:numId="16">
    <w:abstractNumId w:val="29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27"/>
  </w:num>
  <w:num w:numId="24">
    <w:abstractNumId w:val="19"/>
  </w:num>
  <w:num w:numId="25">
    <w:abstractNumId w:val="21"/>
  </w:num>
  <w:num w:numId="26">
    <w:abstractNumId w:val="8"/>
  </w:num>
  <w:num w:numId="27">
    <w:abstractNumId w:val="20"/>
  </w:num>
  <w:num w:numId="28">
    <w:abstractNumId w:val="15"/>
  </w:num>
  <w:num w:numId="29">
    <w:abstractNumId w:val="18"/>
  </w:num>
  <w:num w:numId="30">
    <w:abstractNumId w:val="10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97E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12E"/>
    <w:rsid w:val="005F4DC2"/>
    <w:rsid w:val="005F79B5"/>
    <w:rsid w:val="0060083D"/>
    <w:rsid w:val="00600FFB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22D6"/>
    <w:rsid w:val="007A304A"/>
    <w:rsid w:val="007A312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42AD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26DC"/>
    <w:rsid w:val="00952A56"/>
    <w:rsid w:val="00952C5F"/>
    <w:rsid w:val="00952EFA"/>
    <w:rsid w:val="00954BED"/>
    <w:rsid w:val="00955A97"/>
    <w:rsid w:val="00957E09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D70"/>
    <w:rsid w:val="00BB76F3"/>
    <w:rsid w:val="00BC35A8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BC2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40</cp:revision>
  <cp:lastPrinted>2022-03-21T10:25:00Z</cp:lastPrinted>
  <dcterms:created xsi:type="dcterms:W3CDTF">2022-04-20T15:30:00Z</dcterms:created>
  <dcterms:modified xsi:type="dcterms:W3CDTF">2022-05-11T10:50:00Z</dcterms:modified>
</cp:coreProperties>
</file>