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5F7FF" w14:textId="6B4F6774" w:rsidR="003B74BC" w:rsidRPr="003B74BC" w:rsidRDefault="003B74BC" w:rsidP="003B74BC">
      <w:pPr>
        <w:shd w:val="clear" w:color="auto" w:fill="FFFFFF"/>
        <w:spacing w:before="240" w:after="120"/>
        <w:outlineLvl w:val="1"/>
        <w:rPr>
          <w:rFonts w:ascii="Arial" w:eastAsia="Times New Roman" w:hAnsi="Arial" w:cs="Arial"/>
          <w:b/>
          <w:bCs/>
          <w:color w:val="4A474B"/>
          <w:sz w:val="45"/>
          <w:szCs w:val="45"/>
          <w:lang w:val="en-GB" w:eastAsia="en-GB"/>
        </w:rPr>
      </w:pPr>
      <w:r w:rsidRPr="003B74BC">
        <w:rPr>
          <w:rFonts w:ascii="Arial" w:eastAsia="Times New Roman" w:hAnsi="Arial" w:cs="Arial"/>
          <w:b/>
          <w:bCs/>
          <w:color w:val="4A474B"/>
          <w:sz w:val="45"/>
          <w:szCs w:val="45"/>
          <w:lang w:val="en-GB" w:eastAsia="en-GB"/>
        </w:rPr>
        <w:t xml:space="preserve">Information available from </w:t>
      </w:r>
      <w:r>
        <w:rPr>
          <w:rFonts w:ascii="Arial" w:eastAsia="Times New Roman" w:hAnsi="Arial" w:cs="Arial"/>
          <w:b/>
          <w:bCs/>
          <w:color w:val="4A474B"/>
          <w:sz w:val="45"/>
          <w:szCs w:val="45"/>
          <w:lang w:val="en-GB" w:eastAsia="en-GB"/>
        </w:rPr>
        <w:t xml:space="preserve">Willersey </w:t>
      </w:r>
      <w:r w:rsidRPr="003B74BC">
        <w:rPr>
          <w:rFonts w:ascii="Arial" w:eastAsia="Times New Roman" w:hAnsi="Arial" w:cs="Arial"/>
          <w:b/>
          <w:bCs/>
          <w:color w:val="4A474B"/>
          <w:sz w:val="45"/>
          <w:szCs w:val="45"/>
          <w:lang w:val="en-GB" w:eastAsia="en-GB"/>
        </w:rPr>
        <w:t>Parish Council under the model publication scheme</w:t>
      </w:r>
    </w:p>
    <w:p w14:paraId="13B7D478" w14:textId="20B510F5"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 xml:space="preserve">This publication scheme was adopted at a meeting of </w:t>
      </w:r>
      <w:r>
        <w:rPr>
          <w:rFonts w:ascii="Arial" w:eastAsia="Times New Roman" w:hAnsi="Arial" w:cs="Arial"/>
          <w:color w:val="4A474B"/>
          <w:sz w:val="24"/>
          <w:szCs w:val="24"/>
          <w:lang w:val="en-GB" w:eastAsia="en-GB"/>
        </w:rPr>
        <w:t>Willersey</w:t>
      </w:r>
      <w:r w:rsidRPr="003B74BC">
        <w:rPr>
          <w:rFonts w:ascii="Arial" w:eastAsia="Times New Roman" w:hAnsi="Arial" w:cs="Arial"/>
          <w:color w:val="4A474B"/>
          <w:sz w:val="24"/>
          <w:szCs w:val="24"/>
          <w:lang w:val="en-GB" w:eastAsia="en-GB"/>
        </w:rPr>
        <w:t xml:space="preserve"> Parish Council on </w:t>
      </w:r>
      <w:r>
        <w:rPr>
          <w:rFonts w:ascii="Arial" w:eastAsia="Times New Roman" w:hAnsi="Arial" w:cs="Arial"/>
          <w:color w:val="4A474B"/>
          <w:sz w:val="24"/>
          <w:szCs w:val="24"/>
          <w:lang w:val="en-GB" w:eastAsia="en-GB"/>
        </w:rPr>
        <w:t>1</w:t>
      </w:r>
      <w:r w:rsidRPr="003B74BC">
        <w:rPr>
          <w:rFonts w:ascii="Arial" w:eastAsia="Times New Roman" w:hAnsi="Arial" w:cs="Arial"/>
          <w:color w:val="4A474B"/>
          <w:sz w:val="24"/>
          <w:szCs w:val="24"/>
          <w:lang w:val="en-GB" w:eastAsia="en-GB"/>
        </w:rPr>
        <w:t>3</w:t>
      </w:r>
      <w:r>
        <w:rPr>
          <w:rFonts w:ascii="Arial" w:eastAsia="Times New Roman" w:hAnsi="Arial" w:cs="Arial"/>
          <w:color w:val="4A474B"/>
          <w:sz w:val="24"/>
          <w:szCs w:val="24"/>
          <w:lang w:val="en-GB" w:eastAsia="en-GB"/>
        </w:rPr>
        <w:t>th</w:t>
      </w:r>
      <w:r w:rsidRPr="003B74BC">
        <w:rPr>
          <w:rFonts w:ascii="Arial" w:eastAsia="Times New Roman" w:hAnsi="Arial" w:cs="Arial"/>
          <w:color w:val="4A474B"/>
          <w:sz w:val="24"/>
          <w:szCs w:val="24"/>
          <w:lang w:val="en-GB" w:eastAsia="en-GB"/>
        </w:rPr>
        <w:t xml:space="preserve"> </w:t>
      </w:r>
      <w:r>
        <w:rPr>
          <w:rFonts w:ascii="Arial" w:eastAsia="Times New Roman" w:hAnsi="Arial" w:cs="Arial"/>
          <w:color w:val="4A474B"/>
          <w:sz w:val="24"/>
          <w:szCs w:val="24"/>
          <w:lang w:val="en-GB" w:eastAsia="en-GB"/>
        </w:rPr>
        <w:t>May 2019</w:t>
      </w:r>
    </w:p>
    <w:p w14:paraId="6564048A"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1 – Who we are and what we do</w:t>
      </w:r>
    </w:p>
    <w:p w14:paraId="490F1D51"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(Organisational information, structures, locations and contacts)</w:t>
      </w:r>
    </w:p>
    <w:p w14:paraId="63E47794"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This will be current information only</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5035"/>
        <w:gridCol w:w="3783"/>
        <w:gridCol w:w="2432"/>
      </w:tblGrid>
      <w:tr w:rsidR="003B74BC" w:rsidRPr="003B74BC" w14:paraId="574663E4"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ECC49B9"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E3519B3"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6279330"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5490A4D1"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272F84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Who’s who on the Council and its Committees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FAC469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r w:rsidRPr="003B74BC">
              <w:rPr>
                <w:rFonts w:ascii="Arial" w:eastAsia="Times New Roman" w:hAnsi="Arial" w:cs="Arial"/>
                <w:color w:val="4A474B"/>
                <w:sz w:val="24"/>
                <w:szCs w:val="24"/>
                <w:lang w:val="en-GB" w:eastAsia="en-GB"/>
              </w:rPr>
              <w:br/>
            </w:r>
            <w:hyperlink r:id="rId8" w:tooltip="Councillors" w:history="1">
              <w:r w:rsidRPr="003B74BC">
                <w:rPr>
                  <w:rFonts w:ascii="Arial" w:eastAsia="Times New Roman" w:hAnsi="Arial" w:cs="Arial"/>
                  <w:color w:val="008C9E"/>
                  <w:sz w:val="24"/>
                  <w:szCs w:val="24"/>
                  <w:u w:val="single"/>
                  <w:lang w:val="en-GB" w:eastAsia="en-GB"/>
                </w:rPr>
                <w:t>Website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F1DC80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4FC731E5"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C0FB6B3" w14:textId="78A48FAA"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Contact details for Parish Clerk and Council members</w:t>
            </w:r>
            <w:r w:rsidRPr="003B74BC">
              <w:rPr>
                <w:rFonts w:ascii="Arial" w:eastAsia="Times New Roman" w:hAnsi="Arial" w:cs="Arial"/>
                <w:color w:val="4A474B"/>
                <w:sz w:val="24"/>
                <w:szCs w:val="24"/>
                <w:lang w:val="en-GB" w:eastAsia="en-GB"/>
              </w:rPr>
              <w:br/>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1E0C387"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r w:rsidRPr="003B74BC">
              <w:rPr>
                <w:rFonts w:ascii="Arial" w:eastAsia="Times New Roman" w:hAnsi="Arial" w:cs="Arial"/>
                <w:color w:val="4A474B"/>
                <w:sz w:val="24"/>
                <w:szCs w:val="24"/>
                <w:lang w:val="en-GB" w:eastAsia="en-GB"/>
              </w:rPr>
              <w:br/>
            </w:r>
            <w:hyperlink r:id="rId9" w:tooltip="Councillors" w:history="1">
              <w:r w:rsidRPr="003B74BC">
                <w:rPr>
                  <w:rFonts w:ascii="Arial" w:eastAsia="Times New Roman" w:hAnsi="Arial" w:cs="Arial"/>
                  <w:color w:val="008C9E"/>
                  <w:sz w:val="24"/>
                  <w:szCs w:val="24"/>
                  <w:u w:val="single"/>
                  <w:lang w:val="en-GB" w:eastAsia="en-GB"/>
                </w:rPr>
                <w:t>Website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6B9C4F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424BF8FE"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7D1EE2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Location of main Council office and accessibility details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BA9ADA6"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7779996"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bl>
    <w:p w14:paraId="779BF885"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2 – What we spend and how we spend it</w:t>
      </w:r>
    </w:p>
    <w:p w14:paraId="3599F4C3"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(Financial information relating to projected and actual income and expenditure, procurement, contracts and financial audit)</w:t>
      </w:r>
      <w:r w:rsidRPr="003B74BC">
        <w:rPr>
          <w:rFonts w:ascii="Arial" w:eastAsia="Times New Roman" w:hAnsi="Arial" w:cs="Arial"/>
          <w:color w:val="4A474B"/>
          <w:sz w:val="24"/>
          <w:szCs w:val="24"/>
          <w:lang w:val="en-GB" w:eastAsia="en-GB"/>
        </w:rPr>
        <w:br/>
        <w:t>Current and previous financial year as a minimum</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5009"/>
        <w:gridCol w:w="3799"/>
        <w:gridCol w:w="2442"/>
      </w:tblGrid>
      <w:tr w:rsidR="003B74BC" w:rsidRPr="003B74BC" w14:paraId="4A8A21FA"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E4FACC9"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lastRenderedPageBreak/>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1A493F5"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1CCD813"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02F683B7"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046475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Annual return form and report by auditor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32B3909"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C37C7B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2814980C"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627C63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Finalised budget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EED0C4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6FD8CE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3747D318"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919DB6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Precept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003C0F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B0F5BF7"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6FDD266F"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97A1AA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Financial Standing Orders and Regulations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5E72A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E62658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4FCF5CC3"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21853F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Grants given and received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A5A8E23"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F0BB946"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03003617"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12696B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List of current contracts awarded and value of contract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071615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8B14065"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0A4A904C"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tcPr>
          <w:p w14:paraId="3A27CA33" w14:textId="0A98C8DA"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tcPr>
          <w:p w14:paraId="2384E910" w14:textId="121D56D4"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tcPr>
          <w:p w14:paraId="3CEDCFD2" w14:textId="5C2853A2" w:rsidR="003B74BC" w:rsidRPr="003B74BC" w:rsidRDefault="003B74BC" w:rsidP="003B74BC">
            <w:pPr>
              <w:spacing w:before="150" w:after="300"/>
              <w:rPr>
                <w:rFonts w:ascii="Arial" w:eastAsia="Times New Roman" w:hAnsi="Arial" w:cs="Arial"/>
                <w:color w:val="4A474B"/>
                <w:sz w:val="24"/>
                <w:szCs w:val="24"/>
                <w:lang w:val="en-GB" w:eastAsia="en-GB"/>
              </w:rPr>
            </w:pPr>
          </w:p>
        </w:tc>
      </w:tr>
    </w:tbl>
    <w:p w14:paraId="698E6163"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3 – What our priorities are and how we are doing</w:t>
      </w:r>
    </w:p>
    <w:p w14:paraId="163B127F"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(Strategies and plans, performance indicators, audits, inspections and reviews)</w:t>
      </w:r>
    </w:p>
    <w:tbl>
      <w:tblPr>
        <w:tblW w:w="10812" w:type="dxa"/>
        <w:shd w:val="clear" w:color="auto" w:fill="FFFFFF"/>
        <w:tblCellMar>
          <w:top w:w="15" w:type="dxa"/>
          <w:left w:w="15" w:type="dxa"/>
          <w:bottom w:w="15" w:type="dxa"/>
          <w:right w:w="15" w:type="dxa"/>
        </w:tblCellMar>
        <w:tblLook w:val="04A0" w:firstRow="1" w:lastRow="0" w:firstColumn="1" w:lastColumn="0" w:noHBand="0" w:noVBand="1"/>
      </w:tblPr>
      <w:tblGrid>
        <w:gridCol w:w="5778"/>
        <w:gridCol w:w="3045"/>
        <w:gridCol w:w="1989"/>
      </w:tblGrid>
      <w:tr w:rsidR="003B74BC" w:rsidRPr="003B74BC" w14:paraId="527DAF7B" w14:textId="77777777" w:rsidTr="003B74BC">
        <w:trPr>
          <w:trHeight w:val="106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3414B74"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lastRenderedPageBreak/>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AF89F9F"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F10619E"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450D0649" w14:textId="77777777" w:rsidTr="003B74BC">
        <w:trPr>
          <w:trHeight w:val="76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AC1EDA8"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Parish Plan (current and previous year as a minimum)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C7160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None held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CA5F0A0" w14:textId="77777777" w:rsidR="003B74BC" w:rsidRPr="003B74BC" w:rsidRDefault="003B74BC" w:rsidP="003B74BC">
            <w:pPr>
              <w:spacing w:before="150" w:after="300"/>
              <w:rPr>
                <w:rFonts w:ascii="Arial" w:eastAsia="Times New Roman" w:hAnsi="Arial" w:cs="Arial"/>
                <w:color w:val="4A474B"/>
                <w:sz w:val="24"/>
                <w:szCs w:val="24"/>
                <w:lang w:val="en-GB" w:eastAsia="en-GB"/>
              </w:rPr>
            </w:pPr>
          </w:p>
        </w:tc>
      </w:tr>
      <w:tr w:rsidR="003B74BC" w:rsidRPr="003B74BC" w14:paraId="2C6700CA" w14:textId="77777777" w:rsidTr="003B74BC">
        <w:trPr>
          <w:trHeight w:val="106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FB70865"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Annual Report to Parish or Community Meeting (current and previous year as a minimum)</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BC9D76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959FDB6"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bl>
    <w:p w14:paraId="06961EC7"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4 – How we make decisions</w:t>
      </w:r>
    </w:p>
    <w:p w14:paraId="48276028"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(Decision making processes and records of decisions)</w:t>
      </w:r>
      <w:r w:rsidRPr="003B74BC">
        <w:rPr>
          <w:rFonts w:ascii="Arial" w:eastAsia="Times New Roman" w:hAnsi="Arial" w:cs="Arial"/>
          <w:color w:val="4A474B"/>
          <w:sz w:val="24"/>
          <w:szCs w:val="24"/>
          <w:lang w:val="en-GB" w:eastAsia="en-GB"/>
        </w:rPr>
        <w:br/>
        <w:t>Current and previous council year</w:t>
      </w:r>
    </w:p>
    <w:tbl>
      <w:tblPr>
        <w:tblW w:w="10809" w:type="dxa"/>
        <w:shd w:val="clear" w:color="auto" w:fill="FFFFFF"/>
        <w:tblCellMar>
          <w:top w:w="15" w:type="dxa"/>
          <w:left w:w="15" w:type="dxa"/>
          <w:bottom w:w="15" w:type="dxa"/>
          <w:right w:w="15" w:type="dxa"/>
        </w:tblCellMar>
        <w:tblLook w:val="04A0" w:firstRow="1" w:lastRow="0" w:firstColumn="1" w:lastColumn="0" w:noHBand="0" w:noVBand="1"/>
      </w:tblPr>
      <w:tblGrid>
        <w:gridCol w:w="6341"/>
        <w:gridCol w:w="2692"/>
        <w:gridCol w:w="1776"/>
      </w:tblGrid>
      <w:tr w:rsidR="003B74BC" w:rsidRPr="003B74BC" w14:paraId="349D2756" w14:textId="77777777" w:rsidTr="003B74BC">
        <w:trPr>
          <w:trHeight w:val="102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9A0AA49"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3B17E80"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B4EAF06"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2401A0A8" w14:textId="77777777" w:rsidTr="003B74BC">
        <w:trPr>
          <w:trHeight w:val="156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BFAE3E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Timetable of meetings (Council, any committee/sub-committee meetings and parish meetings)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305468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r w:rsidRPr="003B74BC">
              <w:rPr>
                <w:rFonts w:ascii="Arial" w:eastAsia="Times New Roman" w:hAnsi="Arial" w:cs="Arial"/>
                <w:color w:val="4A474B"/>
                <w:sz w:val="24"/>
                <w:szCs w:val="24"/>
                <w:lang w:val="en-GB" w:eastAsia="en-GB"/>
              </w:rPr>
              <w:br/>
            </w:r>
            <w:hyperlink r:id="rId10" w:tooltip="Meetings" w:history="1">
              <w:r w:rsidRPr="003B74BC">
                <w:rPr>
                  <w:rFonts w:ascii="Arial" w:eastAsia="Times New Roman" w:hAnsi="Arial" w:cs="Arial"/>
                  <w:color w:val="008C9E"/>
                  <w:sz w:val="24"/>
                  <w:szCs w:val="24"/>
                  <w:u w:val="single"/>
                  <w:lang w:val="en-GB" w:eastAsia="en-GB"/>
                </w:rPr>
                <w:t>Website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C701C7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r w:rsidRPr="003B74BC">
              <w:rPr>
                <w:rFonts w:ascii="Arial" w:eastAsia="Times New Roman" w:hAnsi="Arial" w:cs="Arial"/>
                <w:color w:val="4A474B"/>
                <w:sz w:val="24"/>
                <w:szCs w:val="24"/>
                <w:lang w:val="en-GB" w:eastAsia="en-GB"/>
              </w:rPr>
              <w:br/>
              <w:t>Free</w:t>
            </w:r>
          </w:p>
        </w:tc>
      </w:tr>
      <w:tr w:rsidR="003B74BC" w:rsidRPr="003B74BC" w14:paraId="3F3B9E40" w14:textId="77777777" w:rsidTr="003B74BC">
        <w:trPr>
          <w:trHeight w:val="131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D7D1E2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Agendas of meetings (as above)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3FB99A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643B9C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2F0910AC" w14:textId="77777777" w:rsidTr="003B74BC">
        <w:trPr>
          <w:trHeight w:val="1569"/>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D32E09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 xml:space="preserve">Minutes of meetings (as above) – </w:t>
            </w:r>
            <w:proofErr w:type="spellStart"/>
            <w:r w:rsidRPr="003B74BC">
              <w:rPr>
                <w:rFonts w:ascii="Arial" w:eastAsia="Times New Roman" w:hAnsi="Arial" w:cs="Arial"/>
                <w:color w:val="4A474B"/>
                <w:sz w:val="24"/>
                <w:szCs w:val="24"/>
                <w:lang w:val="en-GB" w:eastAsia="en-GB"/>
              </w:rPr>
              <w:t>nb</w:t>
            </w:r>
            <w:proofErr w:type="spellEnd"/>
            <w:r w:rsidRPr="003B74BC">
              <w:rPr>
                <w:rFonts w:ascii="Arial" w:eastAsia="Times New Roman" w:hAnsi="Arial" w:cs="Arial"/>
                <w:color w:val="4A474B"/>
                <w:sz w:val="24"/>
                <w:szCs w:val="24"/>
                <w:lang w:val="en-GB" w:eastAsia="en-GB"/>
              </w:rPr>
              <w:t xml:space="preserve"> this will exclude information that is properly regarded as private to the meeting.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3DF6E9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r w:rsidRPr="003B74BC">
              <w:rPr>
                <w:rFonts w:ascii="Arial" w:eastAsia="Times New Roman" w:hAnsi="Arial" w:cs="Arial"/>
                <w:color w:val="4A474B"/>
                <w:sz w:val="24"/>
                <w:szCs w:val="24"/>
                <w:lang w:val="en-GB" w:eastAsia="en-GB"/>
              </w:rPr>
              <w:br/>
            </w:r>
            <w:hyperlink r:id="rId11" w:tooltip="Minutes of meetings" w:history="1">
              <w:r w:rsidRPr="003B74BC">
                <w:rPr>
                  <w:rFonts w:ascii="Arial" w:eastAsia="Times New Roman" w:hAnsi="Arial" w:cs="Arial"/>
                  <w:color w:val="008C9E"/>
                  <w:sz w:val="24"/>
                  <w:szCs w:val="24"/>
                  <w:u w:val="single"/>
                  <w:lang w:val="en-GB" w:eastAsia="en-GB"/>
                </w:rPr>
                <w:t>Website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DA2F11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r w:rsidRPr="003B74BC">
              <w:rPr>
                <w:rFonts w:ascii="Arial" w:eastAsia="Times New Roman" w:hAnsi="Arial" w:cs="Arial"/>
                <w:color w:val="4A474B"/>
                <w:sz w:val="24"/>
                <w:szCs w:val="24"/>
                <w:lang w:val="en-GB" w:eastAsia="en-GB"/>
              </w:rPr>
              <w:br/>
              <w:t>Free</w:t>
            </w:r>
          </w:p>
        </w:tc>
      </w:tr>
      <w:tr w:rsidR="003B74BC" w:rsidRPr="003B74BC" w14:paraId="3F28F76F" w14:textId="77777777" w:rsidTr="003B74BC">
        <w:trPr>
          <w:trHeight w:val="129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9D16B3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lastRenderedPageBreak/>
              <w:t xml:space="preserve">Reports presented to council meetings – </w:t>
            </w:r>
            <w:proofErr w:type="spellStart"/>
            <w:r w:rsidRPr="003B74BC">
              <w:rPr>
                <w:rFonts w:ascii="Arial" w:eastAsia="Times New Roman" w:hAnsi="Arial" w:cs="Arial"/>
                <w:color w:val="4A474B"/>
                <w:sz w:val="24"/>
                <w:szCs w:val="24"/>
                <w:lang w:val="en-GB" w:eastAsia="en-GB"/>
              </w:rPr>
              <w:t>nb</w:t>
            </w:r>
            <w:proofErr w:type="spellEnd"/>
            <w:r w:rsidRPr="003B74BC">
              <w:rPr>
                <w:rFonts w:ascii="Arial" w:eastAsia="Times New Roman" w:hAnsi="Arial" w:cs="Arial"/>
                <w:color w:val="4A474B"/>
                <w:sz w:val="24"/>
                <w:szCs w:val="24"/>
                <w:lang w:val="en-GB" w:eastAsia="en-GB"/>
              </w:rPr>
              <w:t xml:space="preserve"> this will exclude information that is properly regarded as private to the meeting.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20B7A9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D6BE47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4E1E1285" w14:textId="77777777" w:rsidTr="003B74BC">
        <w:trPr>
          <w:trHeight w:val="102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1A9325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Responses to consultation papers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2FE203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A2665D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66902603" w14:textId="77777777" w:rsidTr="003B74BC">
        <w:trPr>
          <w:trHeight w:val="1021"/>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2B9463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Responses to planning applications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8C88EC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119D1B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19281ED3" w14:textId="77777777" w:rsidTr="003B74BC">
        <w:trPr>
          <w:trHeight w:val="129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30F1F93"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Bye-laws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63B261E" w14:textId="225E11C3"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r w:rsidRPr="003B74BC">
              <w:rPr>
                <w:rFonts w:ascii="Arial" w:eastAsia="Times New Roman" w:hAnsi="Arial" w:cs="Arial"/>
                <w:color w:val="4A474B"/>
                <w:sz w:val="24"/>
                <w:szCs w:val="24"/>
                <w:lang w:val="en-GB" w:eastAsia="en-GB"/>
              </w:rPr>
              <w:br/>
              <w:t xml:space="preserve">Website </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6320CF7"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r w:rsidRPr="003B74BC">
              <w:rPr>
                <w:rFonts w:ascii="Arial" w:eastAsia="Times New Roman" w:hAnsi="Arial" w:cs="Arial"/>
                <w:color w:val="4A474B"/>
                <w:sz w:val="24"/>
                <w:szCs w:val="24"/>
                <w:lang w:val="en-GB" w:eastAsia="en-GB"/>
              </w:rPr>
              <w:br/>
              <w:t>Free</w:t>
            </w:r>
          </w:p>
        </w:tc>
      </w:tr>
    </w:tbl>
    <w:p w14:paraId="333335E2"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5 – Our policies and procedures</w:t>
      </w:r>
    </w:p>
    <w:p w14:paraId="4EA6DF8A"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(Current written protocols, policies and procedures for delivering our services and responsibilities)</w:t>
      </w:r>
      <w:r w:rsidRPr="003B74BC">
        <w:rPr>
          <w:rFonts w:ascii="Arial" w:eastAsia="Times New Roman" w:hAnsi="Arial" w:cs="Arial"/>
          <w:color w:val="4A474B"/>
          <w:sz w:val="24"/>
          <w:szCs w:val="24"/>
          <w:lang w:val="en-GB" w:eastAsia="en-GB"/>
        </w:rPr>
        <w:br/>
        <w:t>Current information only</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6013"/>
        <w:gridCol w:w="3172"/>
        <w:gridCol w:w="2065"/>
      </w:tblGrid>
      <w:tr w:rsidR="003B74BC" w:rsidRPr="003B74BC" w14:paraId="6C77101A"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2DA9310"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648B629"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E812BB7"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4488EEC9"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B1A2C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Policies and procedures for the conduct of council business:</w:t>
            </w:r>
            <w:r w:rsidRPr="003B74BC">
              <w:rPr>
                <w:rFonts w:ascii="Arial" w:eastAsia="Times New Roman" w:hAnsi="Arial" w:cs="Arial"/>
                <w:color w:val="4A474B"/>
                <w:sz w:val="24"/>
                <w:szCs w:val="24"/>
                <w:lang w:val="en-GB" w:eastAsia="en-GB"/>
              </w:rPr>
              <w:br/>
              <w:t>Procedural standing orders</w:t>
            </w:r>
            <w:r w:rsidRPr="003B74BC">
              <w:rPr>
                <w:rFonts w:ascii="Arial" w:eastAsia="Times New Roman" w:hAnsi="Arial" w:cs="Arial"/>
                <w:color w:val="4A474B"/>
                <w:sz w:val="24"/>
                <w:szCs w:val="24"/>
                <w:lang w:val="en-GB" w:eastAsia="en-GB"/>
              </w:rPr>
              <w:br/>
              <w:t>Committee and sub-committee terms of reference</w:t>
            </w:r>
            <w:r w:rsidRPr="003B74BC">
              <w:rPr>
                <w:rFonts w:ascii="Arial" w:eastAsia="Times New Roman" w:hAnsi="Arial" w:cs="Arial"/>
                <w:color w:val="4A474B"/>
                <w:sz w:val="24"/>
                <w:szCs w:val="24"/>
                <w:lang w:val="en-GB" w:eastAsia="en-GB"/>
              </w:rPr>
              <w:br/>
              <w:t>Delegated authority in respect of officers</w:t>
            </w:r>
            <w:r w:rsidRPr="003B74BC">
              <w:rPr>
                <w:rFonts w:ascii="Arial" w:eastAsia="Times New Roman" w:hAnsi="Arial" w:cs="Arial"/>
                <w:color w:val="4A474B"/>
                <w:sz w:val="24"/>
                <w:szCs w:val="24"/>
                <w:lang w:val="en-GB" w:eastAsia="en-GB"/>
              </w:rPr>
              <w:br/>
              <w:t>Code of Conduct</w:t>
            </w:r>
            <w:r w:rsidRPr="003B74BC">
              <w:rPr>
                <w:rFonts w:ascii="Arial" w:eastAsia="Times New Roman" w:hAnsi="Arial" w:cs="Arial"/>
                <w:color w:val="4A474B"/>
                <w:sz w:val="24"/>
                <w:szCs w:val="24"/>
                <w:lang w:val="en-GB" w:eastAsia="en-GB"/>
              </w:rPr>
              <w:br/>
              <w:t>Policy statements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FBE13A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A045DA2"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137A844C"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43D742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Policies and procedures for the provision of services and about the employment of staff:</w:t>
            </w:r>
            <w:r w:rsidRPr="003B74BC">
              <w:rPr>
                <w:rFonts w:ascii="Arial" w:eastAsia="Times New Roman" w:hAnsi="Arial" w:cs="Arial"/>
                <w:color w:val="4A474B"/>
                <w:sz w:val="24"/>
                <w:szCs w:val="24"/>
                <w:lang w:val="en-GB" w:eastAsia="en-GB"/>
              </w:rPr>
              <w:br/>
            </w:r>
            <w:r w:rsidRPr="003B74BC">
              <w:rPr>
                <w:rFonts w:ascii="Arial" w:eastAsia="Times New Roman" w:hAnsi="Arial" w:cs="Arial"/>
                <w:color w:val="4A474B"/>
                <w:sz w:val="24"/>
                <w:szCs w:val="24"/>
                <w:lang w:val="en-GB" w:eastAsia="en-GB"/>
              </w:rPr>
              <w:lastRenderedPageBreak/>
              <w:t>Clerk’s job description</w:t>
            </w:r>
            <w:r w:rsidRPr="003B74BC">
              <w:rPr>
                <w:rFonts w:ascii="Arial" w:eastAsia="Times New Roman" w:hAnsi="Arial" w:cs="Arial"/>
                <w:color w:val="4A474B"/>
                <w:sz w:val="24"/>
                <w:szCs w:val="24"/>
                <w:lang w:val="en-GB" w:eastAsia="en-GB"/>
              </w:rPr>
              <w:br/>
              <w:t>Risk assessment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49ED669"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lastRenderedPageBreak/>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C9461D8"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bl>
    <w:p w14:paraId="5E320F94"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6 – Lists and Registers</w:t>
      </w:r>
    </w:p>
    <w:p w14:paraId="418C94E8"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Currently maintained lists and registers only</w:t>
      </w:r>
    </w:p>
    <w:tbl>
      <w:tblPr>
        <w:tblW w:w="10806" w:type="dxa"/>
        <w:shd w:val="clear" w:color="auto" w:fill="FFFFFF"/>
        <w:tblCellMar>
          <w:top w:w="15" w:type="dxa"/>
          <w:left w:w="15" w:type="dxa"/>
          <w:bottom w:w="15" w:type="dxa"/>
          <w:right w:w="15" w:type="dxa"/>
        </w:tblCellMar>
        <w:tblLook w:val="04A0" w:firstRow="1" w:lastRow="0" w:firstColumn="1" w:lastColumn="0" w:noHBand="0" w:noVBand="1"/>
      </w:tblPr>
      <w:tblGrid>
        <w:gridCol w:w="3511"/>
        <w:gridCol w:w="4457"/>
        <w:gridCol w:w="2838"/>
      </w:tblGrid>
      <w:tr w:rsidR="003B74BC" w:rsidRPr="003B74BC" w14:paraId="68C00EC2" w14:textId="77777777" w:rsidTr="003B74BC">
        <w:trPr>
          <w:trHeight w:val="8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9395096"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6D56F32"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517AFCD"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3B74BC" w:rsidRPr="003B74BC" w14:paraId="7B18BAF0" w14:textId="77777777" w:rsidTr="003B74BC">
        <w:trPr>
          <w:trHeight w:val="1167"/>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B0306A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Assets Register</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236799"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F4A2922"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Free</w:t>
            </w:r>
            <w:r w:rsidRPr="003B74BC">
              <w:rPr>
                <w:rFonts w:ascii="Arial" w:eastAsia="Times New Roman" w:hAnsi="Arial" w:cs="Arial"/>
                <w:color w:val="4A474B"/>
                <w:sz w:val="24"/>
                <w:szCs w:val="24"/>
                <w:lang w:val="en-GB" w:eastAsia="en-GB"/>
              </w:rPr>
              <w:br/>
              <w:t>20p per sheet + postage</w:t>
            </w:r>
          </w:p>
        </w:tc>
      </w:tr>
      <w:tr w:rsidR="003B74BC" w:rsidRPr="003B74BC" w14:paraId="603CD46D" w14:textId="77777777" w:rsidTr="003B74BC">
        <w:trPr>
          <w:trHeight w:val="1167"/>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EC8953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Register of members’ interests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011BEA4"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r w:rsidRPr="003B74BC">
              <w:rPr>
                <w:rFonts w:ascii="Arial" w:eastAsia="Times New Roman" w:hAnsi="Arial" w:cs="Arial"/>
                <w:color w:val="4A474B"/>
                <w:sz w:val="24"/>
                <w:szCs w:val="24"/>
                <w:lang w:val="en-GB" w:eastAsia="en-GB"/>
              </w:rPr>
              <w:br/>
            </w:r>
            <w:hyperlink r:id="rId12" w:tooltip="Disclosable Pecuniary Interests" w:history="1">
              <w:r w:rsidRPr="003B74BC">
                <w:rPr>
                  <w:rFonts w:ascii="Arial" w:eastAsia="Times New Roman" w:hAnsi="Arial" w:cs="Arial"/>
                  <w:color w:val="008C9E"/>
                  <w:sz w:val="24"/>
                  <w:szCs w:val="24"/>
                  <w:u w:val="single"/>
                  <w:lang w:val="en-GB" w:eastAsia="en-GB"/>
                </w:rPr>
                <w:t>Website</w:t>
              </w:r>
            </w:hyperlink>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3CB7B0F"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79DE332A" w14:textId="77777777" w:rsidTr="003B74BC">
        <w:trPr>
          <w:trHeight w:val="836"/>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AE3BA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Register of gifts and hospitality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F345322"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5661FC9"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bl>
    <w:p w14:paraId="5C5DC798"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Class 7 – The services we offer</w:t>
      </w:r>
    </w:p>
    <w:p w14:paraId="14BEFD72"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(Information about the services we offer, including leaflets, guidance and newsletters produced for the public and businesses)</w:t>
      </w:r>
      <w:r w:rsidRPr="003B74BC">
        <w:rPr>
          <w:rFonts w:ascii="Arial" w:eastAsia="Times New Roman" w:hAnsi="Arial" w:cs="Arial"/>
          <w:color w:val="4A474B"/>
          <w:sz w:val="24"/>
          <w:szCs w:val="24"/>
          <w:lang w:val="en-GB" w:eastAsia="en-GB"/>
        </w:rPr>
        <w:br/>
        <w:t>Current information only</w:t>
      </w:r>
    </w:p>
    <w:tbl>
      <w:tblPr>
        <w:tblW w:w="11244" w:type="dxa"/>
        <w:tblInd w:w="-426" w:type="dxa"/>
        <w:shd w:val="clear" w:color="auto" w:fill="FFFFFF"/>
        <w:tblCellMar>
          <w:top w:w="15" w:type="dxa"/>
          <w:left w:w="15" w:type="dxa"/>
          <w:bottom w:w="15" w:type="dxa"/>
          <w:right w:w="15" w:type="dxa"/>
        </w:tblCellMar>
        <w:tblLook w:val="04A0" w:firstRow="1" w:lastRow="0" w:firstColumn="1" w:lastColumn="0" w:noHBand="0" w:noVBand="1"/>
      </w:tblPr>
      <w:tblGrid>
        <w:gridCol w:w="5994"/>
        <w:gridCol w:w="3044"/>
        <w:gridCol w:w="1988"/>
        <w:gridCol w:w="218"/>
      </w:tblGrid>
      <w:tr w:rsidR="003B74BC" w:rsidRPr="003B74BC" w14:paraId="54531D7F" w14:textId="77777777" w:rsidTr="00674825">
        <w:trPr>
          <w:gridAfter w:val="1"/>
          <w:wAfter w:w="218" w:type="dxa"/>
          <w:trHeight w:val="1022"/>
        </w:trPr>
        <w:tc>
          <w:tcPr>
            <w:tcW w:w="599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E0DAF1D"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Information to be published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E03EE48"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How the information can be obtained</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7D93F03"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Cost</w:t>
            </w:r>
          </w:p>
        </w:tc>
      </w:tr>
      <w:tr w:rsidR="00674825" w:rsidRPr="003B74BC" w14:paraId="56B83D3B" w14:textId="77777777" w:rsidTr="00674825">
        <w:trPr>
          <w:trHeight w:val="1022"/>
        </w:trPr>
        <w:tc>
          <w:tcPr>
            <w:tcW w:w="599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139F6EF3" w14:textId="5ECC4B64" w:rsidR="00674825" w:rsidRPr="003B74BC" w:rsidRDefault="00674825" w:rsidP="00674825">
            <w:pPr>
              <w:spacing w:before="150" w:after="300"/>
              <w:rPr>
                <w:rFonts w:ascii="Arial" w:eastAsia="Times New Roman" w:hAnsi="Arial" w:cs="Arial"/>
                <w:color w:val="4A474B"/>
                <w:sz w:val="24"/>
                <w:szCs w:val="24"/>
                <w:lang w:val="en-GB" w:eastAsia="en-GB"/>
              </w:rPr>
            </w:pPr>
            <w:r>
              <w:rPr>
                <w:rFonts w:ascii="Arial" w:eastAsia="Times New Roman" w:hAnsi="Arial" w:cs="Arial"/>
                <w:color w:val="4A474B"/>
                <w:sz w:val="24"/>
                <w:szCs w:val="24"/>
                <w:lang w:val="en-GB" w:eastAsia="en-GB"/>
              </w:rPr>
              <w:t>Cemetery Regulations and Fees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67023A3" w14:textId="5A13D4D2" w:rsidR="00674825" w:rsidRPr="003B74BC" w:rsidRDefault="00674825" w:rsidP="00674825">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Email</w:t>
            </w:r>
            <w:r w:rsidRPr="003B74BC">
              <w:rPr>
                <w:rFonts w:ascii="Arial" w:eastAsia="Times New Roman" w:hAnsi="Arial" w:cs="Arial"/>
                <w:color w:val="4A474B"/>
                <w:sz w:val="24"/>
                <w:szCs w:val="24"/>
                <w:lang w:val="en-GB" w:eastAsia="en-GB"/>
              </w:rPr>
              <w:br/>
              <w:t>Hard copy</w:t>
            </w:r>
            <w:r w:rsidRPr="003B74BC">
              <w:rPr>
                <w:rFonts w:ascii="Arial" w:eastAsia="Times New Roman" w:hAnsi="Arial" w:cs="Arial"/>
                <w:color w:val="4A474B"/>
                <w:sz w:val="24"/>
                <w:szCs w:val="24"/>
                <w:lang w:val="en-GB" w:eastAsia="en-GB"/>
              </w:rPr>
              <w:br/>
            </w:r>
            <w:hyperlink r:id="rId13" w:tooltip="Minutes of meetings" w:history="1">
              <w:r w:rsidRPr="003B74BC">
                <w:rPr>
                  <w:rFonts w:ascii="Arial" w:eastAsia="Times New Roman" w:hAnsi="Arial" w:cs="Arial"/>
                  <w:color w:val="008C9E"/>
                  <w:sz w:val="24"/>
                  <w:szCs w:val="24"/>
                  <w:u w:val="single"/>
                  <w:lang w:val="en-GB" w:eastAsia="en-GB"/>
                </w:rPr>
                <w:t>Website</w:t>
              </w:r>
            </w:hyperlink>
          </w:p>
        </w:tc>
        <w:tc>
          <w:tcPr>
            <w:tcW w:w="2206" w:type="dxa"/>
            <w:gridSpan w:val="2"/>
            <w:tcBorders>
              <w:top w:val="single" w:sz="6" w:space="0" w:color="DDDDDD"/>
              <w:left w:val="nil"/>
              <w:bottom w:val="nil"/>
              <w:right w:val="nil"/>
            </w:tcBorders>
            <w:shd w:val="clear" w:color="auto" w:fill="FFFFFF"/>
            <w:tcMar>
              <w:top w:w="120" w:type="dxa"/>
              <w:left w:w="120" w:type="dxa"/>
              <w:bottom w:w="120" w:type="dxa"/>
              <w:right w:w="120" w:type="dxa"/>
            </w:tcMar>
            <w:hideMark/>
          </w:tcPr>
          <w:p w14:paraId="7714095D" w14:textId="77777777" w:rsidR="00674825" w:rsidRPr="003B74BC" w:rsidRDefault="00674825" w:rsidP="00674825">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3C92370B" w14:textId="77777777" w:rsidTr="00674825">
        <w:trPr>
          <w:gridAfter w:val="1"/>
          <w:wAfter w:w="218" w:type="dxa"/>
          <w:trHeight w:val="1022"/>
        </w:trPr>
        <w:tc>
          <w:tcPr>
            <w:tcW w:w="599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7511D16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lastRenderedPageBreak/>
              <w:t>Parks, playing fields and recreational facilities, including playground inspection reports</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479C505D"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2C3CCB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3688FA39" w14:textId="77777777" w:rsidTr="00674825">
        <w:trPr>
          <w:gridAfter w:val="1"/>
          <w:wAfter w:w="218" w:type="dxa"/>
          <w:trHeight w:val="1022"/>
        </w:trPr>
        <w:tc>
          <w:tcPr>
            <w:tcW w:w="5994" w:type="dxa"/>
            <w:tcBorders>
              <w:top w:val="single" w:sz="6" w:space="0" w:color="DDDDDD"/>
              <w:left w:val="nil"/>
              <w:bottom w:val="nil"/>
              <w:right w:val="nil"/>
            </w:tcBorders>
            <w:shd w:val="clear" w:color="auto" w:fill="FFFFFF"/>
            <w:tcMar>
              <w:top w:w="120" w:type="dxa"/>
              <w:left w:w="120" w:type="dxa"/>
              <w:bottom w:w="120" w:type="dxa"/>
              <w:right w:w="120" w:type="dxa"/>
            </w:tcMar>
            <w:hideMark/>
          </w:tcPr>
          <w:p w14:paraId="5056664E"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Seating, litter bins, clocks, memorials and lighting</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D9F98D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Hard copy</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EB7A6D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20p per sheet + postage</w:t>
            </w:r>
          </w:p>
        </w:tc>
      </w:tr>
      <w:tr w:rsidR="003B74BC" w:rsidRPr="003B74BC" w14:paraId="7B293607" w14:textId="77777777" w:rsidTr="00674825">
        <w:trPr>
          <w:gridAfter w:val="1"/>
          <w:wAfter w:w="218" w:type="dxa"/>
          <w:trHeight w:val="1006"/>
        </w:trPr>
        <w:tc>
          <w:tcPr>
            <w:tcW w:w="5994" w:type="dxa"/>
            <w:tcBorders>
              <w:top w:val="single" w:sz="6" w:space="0" w:color="DDDDDD"/>
              <w:left w:val="nil"/>
              <w:bottom w:val="nil"/>
              <w:right w:val="nil"/>
            </w:tcBorders>
            <w:shd w:val="clear" w:color="auto" w:fill="FFFFFF"/>
            <w:tcMar>
              <w:top w:w="120" w:type="dxa"/>
              <w:left w:w="120" w:type="dxa"/>
              <w:bottom w:w="120" w:type="dxa"/>
              <w:right w:w="120" w:type="dxa"/>
            </w:tcMar>
          </w:tcPr>
          <w:p w14:paraId="3FF42E4E" w14:textId="61C81452"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tcPr>
          <w:p w14:paraId="15A138C3" w14:textId="4C367F8D"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tcPr>
          <w:p w14:paraId="650B3CD2" w14:textId="53C06E4C" w:rsidR="003B74BC" w:rsidRPr="003B74BC" w:rsidRDefault="003B74BC" w:rsidP="003B74BC">
            <w:pPr>
              <w:spacing w:before="150" w:after="300"/>
              <w:rPr>
                <w:rFonts w:ascii="Arial" w:eastAsia="Times New Roman" w:hAnsi="Arial" w:cs="Arial"/>
                <w:color w:val="4A474B"/>
                <w:sz w:val="24"/>
                <w:szCs w:val="24"/>
                <w:lang w:val="en-GB" w:eastAsia="en-GB"/>
              </w:rPr>
            </w:pPr>
          </w:p>
        </w:tc>
      </w:tr>
    </w:tbl>
    <w:p w14:paraId="770AA067"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Additional Information</w:t>
      </w:r>
    </w:p>
    <w:p w14:paraId="6DB884FA"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This will provide Councils with the opportunity to publish information that is not itemised in the lists above</w:t>
      </w:r>
      <w:r w:rsidRPr="003B74BC">
        <w:rPr>
          <w:rFonts w:ascii="Arial" w:eastAsia="Times New Roman" w:hAnsi="Arial" w:cs="Arial"/>
          <w:color w:val="4A474B"/>
          <w:sz w:val="24"/>
          <w:szCs w:val="24"/>
          <w:lang w:val="en-GB" w:eastAsia="en-GB"/>
        </w:rPr>
        <w:br/>
      </w:r>
      <w:r w:rsidRPr="003B74BC">
        <w:rPr>
          <w:rFonts w:ascii="Arial" w:eastAsia="Times New Roman" w:hAnsi="Arial" w:cs="Arial"/>
          <w:b/>
          <w:bCs/>
          <w:color w:val="4A474B"/>
          <w:sz w:val="24"/>
          <w:szCs w:val="24"/>
          <w:lang w:val="en-GB" w:eastAsia="en-GB"/>
        </w:rPr>
        <w:t>None</w:t>
      </w:r>
    </w:p>
    <w:p w14:paraId="5AD26ADF"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How to obtain information</w:t>
      </w:r>
    </w:p>
    <w:tbl>
      <w:tblPr>
        <w:tblW w:w="10813" w:type="dxa"/>
        <w:shd w:val="clear" w:color="auto" w:fill="FFFFFF"/>
        <w:tblCellMar>
          <w:top w:w="15" w:type="dxa"/>
          <w:left w:w="15" w:type="dxa"/>
          <w:bottom w:w="15" w:type="dxa"/>
          <w:right w:w="15" w:type="dxa"/>
        </w:tblCellMar>
        <w:tblLook w:val="04A0" w:firstRow="1" w:lastRow="0" w:firstColumn="1" w:lastColumn="0" w:noHBand="0" w:noVBand="1"/>
      </w:tblPr>
      <w:tblGrid>
        <w:gridCol w:w="972"/>
        <w:gridCol w:w="9841"/>
      </w:tblGrid>
      <w:tr w:rsidR="003B74BC" w:rsidRPr="003B74BC" w14:paraId="6585CC33" w14:textId="77777777" w:rsidTr="003B74BC">
        <w:trPr>
          <w:trHeight w:val="1663"/>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55AD72F"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By post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FE0EAD" w14:textId="185431A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Information will be posted on request, following receipt of any fee applicable</w:t>
            </w:r>
            <w:r w:rsidRPr="003B74BC">
              <w:rPr>
                <w:rFonts w:ascii="Arial" w:eastAsia="Times New Roman" w:hAnsi="Arial" w:cs="Arial"/>
                <w:color w:val="4A474B"/>
                <w:sz w:val="24"/>
                <w:szCs w:val="24"/>
                <w:lang w:val="en-GB" w:eastAsia="en-GB"/>
              </w:rPr>
              <w:br/>
              <w:t>(see below). Please use the contact details below to send your request. We aim to despatch the information within 10 working days from receipt of full details of your request and any relevant fee.</w:t>
            </w:r>
            <w:r w:rsidR="00674825">
              <w:rPr>
                <w:rFonts w:ascii="Arial" w:eastAsia="Times New Roman" w:hAnsi="Arial" w:cs="Arial"/>
                <w:color w:val="4A474B"/>
                <w:sz w:val="24"/>
                <w:szCs w:val="24"/>
                <w:lang w:val="en-GB" w:eastAsia="en-GB"/>
              </w:rPr>
              <w:t xml:space="preserve"> </w:t>
            </w:r>
            <w:proofErr w:type="gramStart"/>
            <w:r w:rsidRPr="003B74BC">
              <w:rPr>
                <w:rFonts w:ascii="Arial" w:eastAsia="Times New Roman" w:hAnsi="Arial" w:cs="Arial"/>
                <w:color w:val="4A474B"/>
                <w:sz w:val="24"/>
                <w:szCs w:val="24"/>
                <w:lang w:val="en-GB" w:eastAsia="en-GB"/>
              </w:rPr>
              <w:t>Please</w:t>
            </w:r>
            <w:proofErr w:type="gramEnd"/>
            <w:r w:rsidRPr="003B74BC">
              <w:rPr>
                <w:rFonts w:ascii="Arial" w:eastAsia="Times New Roman" w:hAnsi="Arial" w:cs="Arial"/>
                <w:color w:val="4A474B"/>
                <w:sz w:val="24"/>
                <w:szCs w:val="24"/>
                <w:lang w:val="en-GB" w:eastAsia="en-GB"/>
              </w:rPr>
              <w:t xml:space="preserve"> note that we only supply one copy of any item per person.</w:t>
            </w:r>
          </w:p>
        </w:tc>
      </w:tr>
      <w:tr w:rsidR="003B74BC" w:rsidRPr="003B74BC" w14:paraId="35AF1E6E" w14:textId="77777777" w:rsidTr="003B74BC">
        <w:trPr>
          <w:trHeight w:val="1647"/>
        </w:trPr>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58F7BA0F"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By email</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2A9C31E" w14:textId="7101978D"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Where indicated on the information list, documents can be sent to you as an</w:t>
            </w:r>
            <w:r w:rsidRPr="003B74BC">
              <w:rPr>
                <w:rFonts w:ascii="Arial" w:eastAsia="Times New Roman" w:hAnsi="Arial" w:cs="Arial"/>
                <w:color w:val="4A474B"/>
                <w:sz w:val="24"/>
                <w:szCs w:val="24"/>
                <w:lang w:val="en-GB" w:eastAsia="en-GB"/>
              </w:rPr>
              <w:br/>
              <w:t>email attachment. Information will be sent on request, free of charge.</w:t>
            </w:r>
            <w:r w:rsidR="00674825">
              <w:rPr>
                <w:rFonts w:ascii="Arial" w:eastAsia="Times New Roman" w:hAnsi="Arial" w:cs="Arial"/>
                <w:color w:val="4A474B"/>
                <w:sz w:val="24"/>
                <w:szCs w:val="24"/>
                <w:lang w:val="en-GB" w:eastAsia="en-GB"/>
              </w:rPr>
              <w:t xml:space="preserve"> </w:t>
            </w:r>
            <w:r w:rsidRPr="003B74BC">
              <w:rPr>
                <w:rFonts w:ascii="Arial" w:eastAsia="Times New Roman" w:hAnsi="Arial" w:cs="Arial"/>
                <w:color w:val="4A474B"/>
                <w:sz w:val="24"/>
                <w:szCs w:val="24"/>
                <w:lang w:val="en-GB" w:eastAsia="en-GB"/>
              </w:rPr>
              <w:t>Please use the contact details below to send your request. We aim to despatch the information within 10 working days from receipt of full details at your request.</w:t>
            </w:r>
          </w:p>
        </w:tc>
      </w:tr>
    </w:tbl>
    <w:p w14:paraId="1A2F3535"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If you do not see the information you want in the list of Classes of Information shown above, you may ask the Parish Council if the particular information is available. If it is you will be advised and the Council will tell you if the information is to be available free of charge or at a cost.</w:t>
      </w:r>
      <w:r w:rsidRPr="003B74BC">
        <w:rPr>
          <w:rFonts w:ascii="Arial" w:eastAsia="Times New Roman" w:hAnsi="Arial" w:cs="Arial"/>
          <w:color w:val="4A474B"/>
          <w:sz w:val="24"/>
          <w:szCs w:val="24"/>
          <w:lang w:val="en-GB" w:eastAsia="en-GB"/>
        </w:rPr>
        <w:br/>
        <w:t>Requests for information must be made in text form and be clear about the information required. The Council is not concerned with the reason the information may be required but is entitled to proper information to help it to deal with the request. Text form means either application in writing or by email giving a name and address to which the information should be sent.</w:t>
      </w:r>
    </w:p>
    <w:p w14:paraId="20190487"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lastRenderedPageBreak/>
        <w:t>Contact details</w:t>
      </w:r>
    </w:p>
    <w:p w14:paraId="7ACF7373" w14:textId="71446F13"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 xml:space="preserve">Mr </w:t>
      </w:r>
      <w:r w:rsidR="009308F2">
        <w:rPr>
          <w:rFonts w:ascii="Arial" w:eastAsia="Times New Roman" w:hAnsi="Arial" w:cs="Arial"/>
          <w:color w:val="4A474B"/>
          <w:sz w:val="24"/>
          <w:szCs w:val="24"/>
          <w:lang w:val="en-GB" w:eastAsia="en-GB"/>
        </w:rPr>
        <w:t>Kevin O’Donoghue</w:t>
      </w:r>
      <w:r w:rsidRPr="003B74BC">
        <w:rPr>
          <w:rFonts w:ascii="Arial" w:eastAsia="Times New Roman" w:hAnsi="Arial" w:cs="Arial"/>
          <w:color w:val="4A474B"/>
          <w:sz w:val="24"/>
          <w:szCs w:val="24"/>
          <w:lang w:val="en-GB" w:eastAsia="en-GB"/>
        </w:rPr>
        <w:t>, Clerk</w:t>
      </w:r>
      <w:r w:rsidRPr="003B74BC">
        <w:rPr>
          <w:rFonts w:ascii="Arial" w:eastAsia="Times New Roman" w:hAnsi="Arial" w:cs="Arial"/>
          <w:color w:val="4A474B"/>
          <w:sz w:val="24"/>
          <w:szCs w:val="24"/>
          <w:lang w:val="en-GB" w:eastAsia="en-GB"/>
        </w:rPr>
        <w:br/>
        <w:t>T: 0</w:t>
      </w:r>
      <w:r w:rsidR="009308F2">
        <w:rPr>
          <w:rFonts w:ascii="Arial" w:eastAsia="Times New Roman" w:hAnsi="Arial" w:cs="Arial"/>
          <w:color w:val="4A474B"/>
          <w:sz w:val="24"/>
          <w:szCs w:val="24"/>
          <w:lang w:val="en-GB" w:eastAsia="en-GB"/>
        </w:rPr>
        <w:t>1386 85335</w:t>
      </w:r>
      <w:r w:rsidRPr="003B74BC">
        <w:rPr>
          <w:rFonts w:ascii="Arial" w:eastAsia="Times New Roman" w:hAnsi="Arial" w:cs="Arial"/>
          <w:color w:val="4A474B"/>
          <w:sz w:val="24"/>
          <w:szCs w:val="24"/>
          <w:lang w:val="en-GB" w:eastAsia="en-GB"/>
        </w:rPr>
        <w:br/>
        <w:t>E: </w:t>
      </w:r>
      <w:r w:rsidR="009308F2">
        <w:rPr>
          <w:rFonts w:ascii="Arial" w:eastAsia="Times New Roman" w:hAnsi="Arial" w:cs="Arial"/>
          <w:color w:val="4A474B"/>
          <w:sz w:val="24"/>
          <w:szCs w:val="24"/>
          <w:lang w:val="en-GB" w:eastAsia="en-GB"/>
        </w:rPr>
        <w:t>willerseyparishcouncil@btconnect.com</w:t>
      </w:r>
      <w:bookmarkStart w:id="0" w:name="_GoBack"/>
      <w:bookmarkEnd w:id="0"/>
      <w:r w:rsidR="009308F2" w:rsidRPr="003B74BC">
        <w:rPr>
          <w:rFonts w:ascii="Arial" w:eastAsia="Times New Roman" w:hAnsi="Arial" w:cs="Arial"/>
          <w:color w:val="4A474B"/>
          <w:sz w:val="24"/>
          <w:szCs w:val="24"/>
          <w:lang w:val="en-GB" w:eastAsia="en-GB"/>
        </w:rPr>
        <w:t xml:space="preserve"> </w:t>
      </w:r>
    </w:p>
    <w:p w14:paraId="038CFCC4" w14:textId="77777777" w:rsidR="003B74BC" w:rsidRPr="003B74BC" w:rsidRDefault="003B74BC" w:rsidP="003B74BC">
      <w:pPr>
        <w:shd w:val="clear" w:color="auto" w:fill="FFFFFF"/>
        <w:spacing w:before="240" w:after="120"/>
        <w:outlineLvl w:val="2"/>
        <w:rPr>
          <w:rFonts w:ascii="Arial" w:eastAsia="Times New Roman" w:hAnsi="Arial" w:cs="Arial"/>
          <w:b/>
          <w:bCs/>
          <w:color w:val="4A474B"/>
          <w:sz w:val="36"/>
          <w:szCs w:val="36"/>
          <w:lang w:val="en-GB" w:eastAsia="en-GB"/>
        </w:rPr>
      </w:pPr>
      <w:r w:rsidRPr="003B74BC">
        <w:rPr>
          <w:rFonts w:ascii="Arial" w:eastAsia="Times New Roman" w:hAnsi="Arial" w:cs="Arial"/>
          <w:b/>
          <w:bCs/>
          <w:color w:val="4A474B"/>
          <w:sz w:val="36"/>
          <w:szCs w:val="36"/>
          <w:lang w:val="en-GB" w:eastAsia="en-GB"/>
        </w:rPr>
        <w:t>Schedule of charges</w:t>
      </w:r>
    </w:p>
    <w:p w14:paraId="52C99397" w14:textId="77777777" w:rsidR="003B74BC" w:rsidRPr="003B74BC" w:rsidRDefault="003B74BC" w:rsidP="003B74BC">
      <w:pPr>
        <w:shd w:val="clear" w:color="auto" w:fill="FFFFFF"/>
        <w:spacing w:after="36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This describes how the charges have been arrived at and should be published as part of the guide.</w:t>
      </w:r>
    </w:p>
    <w:tbl>
      <w:tblPr>
        <w:tblW w:w="11250" w:type="dxa"/>
        <w:shd w:val="clear" w:color="auto" w:fill="FFFFFF"/>
        <w:tblCellMar>
          <w:top w:w="15" w:type="dxa"/>
          <w:left w:w="15" w:type="dxa"/>
          <w:bottom w:w="15" w:type="dxa"/>
          <w:right w:w="15" w:type="dxa"/>
        </w:tblCellMar>
        <w:tblLook w:val="04A0" w:firstRow="1" w:lastRow="0" w:firstColumn="1" w:lastColumn="0" w:noHBand="0" w:noVBand="1"/>
      </w:tblPr>
      <w:tblGrid>
        <w:gridCol w:w="2045"/>
        <w:gridCol w:w="3925"/>
        <w:gridCol w:w="5280"/>
      </w:tblGrid>
      <w:tr w:rsidR="003B74BC" w:rsidRPr="003B74BC" w14:paraId="7D8A5A23"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A2FDE07"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Type of charge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96561AC"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Description</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160E6FE" w14:textId="77777777" w:rsidR="003B74BC" w:rsidRPr="003B74BC" w:rsidRDefault="003B74BC" w:rsidP="003B74BC">
            <w:pPr>
              <w:spacing w:before="150" w:after="300"/>
              <w:rPr>
                <w:rFonts w:ascii="Arial" w:eastAsia="Times New Roman" w:hAnsi="Arial" w:cs="Arial"/>
                <w:b/>
                <w:bCs/>
                <w:color w:val="4A474B"/>
                <w:sz w:val="24"/>
                <w:szCs w:val="24"/>
                <w:lang w:val="en-GB" w:eastAsia="en-GB"/>
              </w:rPr>
            </w:pPr>
            <w:r w:rsidRPr="003B74BC">
              <w:rPr>
                <w:rFonts w:ascii="Arial" w:eastAsia="Times New Roman" w:hAnsi="Arial" w:cs="Arial"/>
                <w:b/>
                <w:bCs/>
                <w:color w:val="4A474B"/>
                <w:sz w:val="24"/>
                <w:szCs w:val="24"/>
                <w:lang w:val="en-GB" w:eastAsia="en-GB"/>
              </w:rPr>
              <w:t>Basis of charge</w:t>
            </w:r>
          </w:p>
        </w:tc>
      </w:tr>
      <w:tr w:rsidR="003B74BC" w:rsidRPr="003B74BC" w14:paraId="19DF38F1"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3FB0F5F0"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Disbursement cost</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02D7DBE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Photocopying @ 20p per sheet (black &amp; white)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E1C9725"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Actual cost *</w:t>
            </w:r>
          </w:p>
        </w:tc>
      </w:tr>
      <w:tr w:rsidR="003B74BC" w:rsidRPr="003B74BC" w14:paraId="6A667D91"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3983F82" w14:textId="77777777"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22C91C6B"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Postage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8540592"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Actual cost of Royal Mail standard 2nd class</w:t>
            </w:r>
          </w:p>
        </w:tc>
      </w:tr>
      <w:tr w:rsidR="003B74BC" w:rsidRPr="003B74BC" w14:paraId="52F918A7" w14:textId="77777777" w:rsidTr="003B74B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78EC011C"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Statutory Fee</w:t>
            </w: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10F37C6C" w14:textId="77777777" w:rsidR="003B74BC" w:rsidRPr="003B74BC" w:rsidRDefault="003B74BC" w:rsidP="003B74BC">
            <w:pPr>
              <w:spacing w:before="150" w:after="300"/>
              <w:rPr>
                <w:rFonts w:ascii="Arial" w:eastAsia="Times New Roman" w:hAnsi="Arial" w:cs="Arial"/>
                <w:color w:val="4A474B"/>
                <w:sz w:val="24"/>
                <w:szCs w:val="24"/>
                <w:lang w:val="en-GB" w:eastAsia="en-GB"/>
              </w:rPr>
            </w:pPr>
          </w:p>
        </w:tc>
        <w:tc>
          <w:tcPr>
            <w:tcW w:w="0" w:type="auto"/>
            <w:tcBorders>
              <w:top w:val="single" w:sz="6" w:space="0" w:color="DDDDDD"/>
              <w:left w:val="nil"/>
              <w:bottom w:val="nil"/>
              <w:right w:val="nil"/>
            </w:tcBorders>
            <w:shd w:val="clear" w:color="auto" w:fill="FFFFFF"/>
            <w:tcMar>
              <w:top w:w="120" w:type="dxa"/>
              <w:left w:w="120" w:type="dxa"/>
              <w:bottom w:w="120" w:type="dxa"/>
              <w:right w:w="120" w:type="dxa"/>
            </w:tcMar>
            <w:hideMark/>
          </w:tcPr>
          <w:p w14:paraId="67F8E86A" w14:textId="77777777" w:rsidR="003B74BC" w:rsidRPr="003B74BC" w:rsidRDefault="003B74BC" w:rsidP="003B74BC">
            <w:pPr>
              <w:spacing w:before="150" w:after="300"/>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In accordance with the relevant legislation (quote the actual statute)</w:t>
            </w:r>
          </w:p>
        </w:tc>
      </w:tr>
    </w:tbl>
    <w:p w14:paraId="393398F5" w14:textId="77777777" w:rsidR="003B74BC" w:rsidRPr="003B74BC" w:rsidRDefault="003B74BC" w:rsidP="003B74BC">
      <w:pPr>
        <w:shd w:val="clear" w:color="auto" w:fill="FFFFFF"/>
        <w:rPr>
          <w:rFonts w:ascii="Arial" w:eastAsia="Times New Roman" w:hAnsi="Arial" w:cs="Arial"/>
          <w:color w:val="4A474B"/>
          <w:sz w:val="24"/>
          <w:szCs w:val="24"/>
          <w:lang w:val="en-GB" w:eastAsia="en-GB"/>
        </w:rPr>
      </w:pPr>
      <w:r w:rsidRPr="003B74BC">
        <w:rPr>
          <w:rFonts w:ascii="Arial" w:eastAsia="Times New Roman" w:hAnsi="Arial" w:cs="Arial"/>
          <w:color w:val="4A474B"/>
          <w:sz w:val="24"/>
          <w:szCs w:val="24"/>
          <w:lang w:val="en-GB" w:eastAsia="en-GB"/>
        </w:rPr>
        <w:t>* the actual cost incurred by the public authority</w:t>
      </w:r>
    </w:p>
    <w:p w14:paraId="22249921" w14:textId="77777777" w:rsidR="00A9204E" w:rsidRDefault="00A9204E"/>
    <w:sectPr w:rsidR="00A9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BC"/>
    <w:rsid w:val="003B74BC"/>
    <w:rsid w:val="00514D57"/>
    <w:rsid w:val="00645252"/>
    <w:rsid w:val="00674825"/>
    <w:rsid w:val="006D3D74"/>
    <w:rsid w:val="0083569A"/>
    <w:rsid w:val="009308F2"/>
    <w:rsid w:val="00A92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5BAE"/>
  <w15:chartTrackingRefBased/>
  <w15:docId w15:val="{22868623-2F8C-4953-9904-50AD68C9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24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cklingtonparishcouncil.org.uk/the-council/councillors/" TargetMode="External"/><Relationship Id="rId13" Type="http://schemas.openxmlformats.org/officeDocument/2006/relationships/hyperlink" Target="http://www.ducklingtonparishcouncil.org.uk/the-council/minutes-of-meeting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ucklingtonparishcouncil.org.uk/the-council/disclosable-pecuniary-interes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cklingtonparishcouncil.org.uk/the-council/minutes-of-meeting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ucklingtonparishcouncil.org.uk/the-council/meetings/" TargetMode="External"/><Relationship Id="rId4" Type="http://schemas.openxmlformats.org/officeDocument/2006/relationships/numbering" Target="numbering.xml"/><Relationship Id="rId9" Type="http://schemas.openxmlformats.org/officeDocument/2006/relationships/hyperlink" Target="http://www.ducklingtonparishcouncil.org.uk/the-council/councillor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od2\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15</TotalTime>
  <Pages>7</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kpod2</dc:creator>
  <cp:keywords/>
  <dc:description/>
  <cp:lastModifiedBy>Kevin O'Donoghue at WPC</cp:lastModifiedBy>
  <cp:revision>3</cp:revision>
  <dcterms:created xsi:type="dcterms:W3CDTF">2019-04-27T16:22:00Z</dcterms:created>
  <dcterms:modified xsi:type="dcterms:W3CDTF">2019-04-27T16:37:00Z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